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D" w:rsidRDefault="0037768D" w:rsidP="00104066">
      <w:pPr>
        <w:spacing w:after="0" w:line="240" w:lineRule="auto"/>
        <w:jc w:val="right"/>
        <w:rPr>
          <w:rFonts w:ascii="Times New Roman" w:eastAsia="Calibri" w:hAnsi="Times New Roman" w:cs="Times New Roman"/>
          <w:i/>
          <w:sz w:val="24"/>
          <w:szCs w:val="24"/>
          <w:lang w:eastAsia="bg-BG"/>
        </w:rPr>
      </w:pPr>
    </w:p>
    <w:p w:rsidR="0037768D" w:rsidRDefault="0037768D" w:rsidP="00104066">
      <w:pPr>
        <w:spacing w:after="0" w:line="240" w:lineRule="auto"/>
        <w:jc w:val="right"/>
        <w:rPr>
          <w:rFonts w:ascii="Times New Roman" w:eastAsia="Calibri" w:hAnsi="Times New Roman" w:cs="Times New Roman"/>
          <w:i/>
          <w:sz w:val="24"/>
          <w:szCs w:val="24"/>
          <w:lang w:eastAsia="bg-BG"/>
        </w:rPr>
      </w:pP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9C6551" w:rsidRPr="009C6551" w:rsidRDefault="009C6551" w:rsidP="009C6551">
      <w:pPr>
        <w:spacing w:after="0" w:line="240" w:lineRule="auto"/>
        <w:ind w:left="4956" w:firstLine="708"/>
        <w:rPr>
          <w:rFonts w:ascii="Times New Roman" w:eastAsia="Courier New" w:hAnsi="Times New Roman" w:cs="Times New Roman"/>
          <w:b/>
          <w:color w:val="000000"/>
          <w:sz w:val="24"/>
          <w:szCs w:val="24"/>
          <w:lang w:eastAsia="bg-BG" w:bidi="bg-BG"/>
        </w:rPr>
      </w:pPr>
      <w:r w:rsidRPr="009C6551">
        <w:rPr>
          <w:rFonts w:ascii="Times New Roman" w:eastAsia="Courier New" w:hAnsi="Times New Roman" w:cs="Times New Roman"/>
          <w:b/>
          <w:color w:val="000000"/>
          <w:sz w:val="24"/>
          <w:szCs w:val="24"/>
          <w:lang w:eastAsia="bg-BG" w:bidi="bg-BG"/>
        </w:rPr>
        <w:t xml:space="preserve">Утвърдил : </w:t>
      </w:r>
    </w:p>
    <w:p w:rsidR="009C6551" w:rsidRPr="009C6551" w:rsidRDefault="009C6551" w:rsidP="009C6551">
      <w:pPr>
        <w:spacing w:after="0" w:line="240" w:lineRule="auto"/>
        <w:ind w:left="4956" w:firstLine="708"/>
        <w:rPr>
          <w:rFonts w:ascii="Times New Roman" w:eastAsia="Courier New" w:hAnsi="Times New Roman" w:cs="Times New Roman"/>
          <w:b/>
          <w:color w:val="000000"/>
          <w:sz w:val="24"/>
          <w:szCs w:val="24"/>
          <w:lang w:eastAsia="bg-BG" w:bidi="bg-BG"/>
        </w:rPr>
      </w:pPr>
      <w:proofErr w:type="spellStart"/>
      <w:r w:rsidRPr="009C6551">
        <w:rPr>
          <w:rFonts w:ascii="Times New Roman" w:eastAsia="Courier New" w:hAnsi="Times New Roman" w:cs="Times New Roman"/>
          <w:b/>
          <w:color w:val="000000"/>
          <w:sz w:val="24"/>
          <w:szCs w:val="24"/>
          <w:lang w:eastAsia="bg-BG" w:bidi="bg-BG"/>
        </w:rPr>
        <w:t>Галатея</w:t>
      </w:r>
      <w:proofErr w:type="spellEnd"/>
      <w:r w:rsidRPr="009C6551">
        <w:rPr>
          <w:rFonts w:ascii="Times New Roman" w:eastAsia="Courier New" w:hAnsi="Times New Roman" w:cs="Times New Roman"/>
          <w:b/>
          <w:color w:val="000000"/>
          <w:sz w:val="24"/>
          <w:szCs w:val="24"/>
          <w:lang w:eastAsia="bg-BG" w:bidi="bg-BG"/>
        </w:rPr>
        <w:t xml:space="preserve"> Ханджиева </w:t>
      </w:r>
    </w:p>
    <w:p w:rsidR="009C6551" w:rsidRPr="009C6551" w:rsidRDefault="009C6551" w:rsidP="009C6551">
      <w:pPr>
        <w:spacing w:after="0" w:line="240" w:lineRule="auto"/>
        <w:ind w:left="5664"/>
        <w:rPr>
          <w:rFonts w:ascii="Times New Roman" w:eastAsia="Times New Roman" w:hAnsi="Times New Roman" w:cs="Times New Roman"/>
          <w:b/>
          <w:sz w:val="24"/>
          <w:szCs w:val="24"/>
          <w:lang w:eastAsia="bg-BG"/>
        </w:rPr>
      </w:pPr>
      <w:proofErr w:type="spellStart"/>
      <w:r w:rsidRPr="009C6551">
        <w:rPr>
          <w:rFonts w:ascii="Times New Roman" w:eastAsia="Courier New" w:hAnsi="Times New Roman" w:cs="Times New Roman"/>
          <w:b/>
          <w:color w:val="000000"/>
          <w:sz w:val="24"/>
          <w:szCs w:val="24"/>
          <w:lang w:eastAsia="bg-BG" w:bidi="bg-BG"/>
        </w:rPr>
        <w:t>Адм</w:t>
      </w:r>
      <w:proofErr w:type="spellEnd"/>
      <w:r w:rsidRPr="009C6551">
        <w:rPr>
          <w:rFonts w:ascii="Times New Roman" w:eastAsia="Courier New" w:hAnsi="Times New Roman" w:cs="Times New Roman"/>
          <w:b/>
          <w:color w:val="000000"/>
          <w:sz w:val="24"/>
          <w:szCs w:val="24"/>
          <w:lang w:eastAsia="bg-BG" w:bidi="bg-BG"/>
        </w:rPr>
        <w:t>. ръководител – Председател на ДОС</w:t>
      </w:r>
    </w:p>
    <w:p w:rsidR="009C6551" w:rsidRDefault="009C6551" w:rsidP="00104066">
      <w:pPr>
        <w:spacing w:after="0" w:line="240" w:lineRule="auto"/>
        <w:jc w:val="right"/>
        <w:rPr>
          <w:rFonts w:ascii="Times New Roman" w:eastAsia="Calibri" w:hAnsi="Times New Roman" w:cs="Times New Roman"/>
          <w:i/>
          <w:sz w:val="24"/>
          <w:szCs w:val="24"/>
          <w:lang w:eastAsia="bg-BG"/>
        </w:rPr>
      </w:pPr>
    </w:p>
    <w:p w:rsidR="00104066" w:rsidRPr="005A7EEA" w:rsidRDefault="00104066" w:rsidP="00104066">
      <w:pPr>
        <w:spacing w:after="0" w:line="240" w:lineRule="auto"/>
        <w:jc w:val="right"/>
        <w:rPr>
          <w:rFonts w:ascii="Times New Roman" w:eastAsia="Calibri" w:hAnsi="Times New Roman" w:cs="Times New Roman"/>
          <w:i/>
          <w:sz w:val="24"/>
          <w:szCs w:val="24"/>
          <w:lang w:eastAsia="bg-BG"/>
        </w:rPr>
      </w:pPr>
      <w:r w:rsidRPr="00E85726">
        <w:rPr>
          <w:rFonts w:ascii="Times New Roman" w:eastAsia="Calibri" w:hAnsi="Times New Roman" w:cs="Times New Roman"/>
          <w:i/>
          <w:sz w:val="24"/>
          <w:szCs w:val="24"/>
          <w:lang w:eastAsia="bg-BG"/>
        </w:rPr>
        <w:t>Приложение № 1</w:t>
      </w:r>
    </w:p>
    <w:p w:rsidR="00104066" w:rsidRPr="005A7EEA" w:rsidRDefault="00104066" w:rsidP="00104066">
      <w:pPr>
        <w:spacing w:after="0" w:line="240" w:lineRule="auto"/>
        <w:rPr>
          <w:rFonts w:ascii="Times New Roman" w:eastAsia="Calibri" w:hAnsi="Times New Roman" w:cs="Times New Roman"/>
          <w:sz w:val="24"/>
          <w:szCs w:val="24"/>
          <w:lang w:eastAsia="bg-BG"/>
        </w:rPr>
      </w:pPr>
    </w:p>
    <w:p w:rsidR="00104066" w:rsidRPr="005A7EEA" w:rsidRDefault="00104066" w:rsidP="00104066">
      <w:pPr>
        <w:spacing w:after="0" w:line="240" w:lineRule="auto"/>
        <w:rPr>
          <w:rFonts w:ascii="Times New Roman" w:eastAsia="Calibri" w:hAnsi="Times New Roman" w:cs="Times New Roman"/>
          <w:sz w:val="24"/>
          <w:szCs w:val="24"/>
          <w:lang w:eastAsia="bg-BG"/>
        </w:rPr>
      </w:pPr>
    </w:p>
    <w:p w:rsidR="00104066" w:rsidRPr="005A7EEA" w:rsidRDefault="00104066" w:rsidP="00104066">
      <w:pPr>
        <w:spacing w:after="0" w:line="240" w:lineRule="auto"/>
        <w:jc w:val="center"/>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ПРОЕКТ НА ДОГОВОР</w:t>
      </w:r>
    </w:p>
    <w:p w:rsidR="00104066" w:rsidRPr="005A7EEA" w:rsidRDefault="00104066" w:rsidP="00104066">
      <w:pPr>
        <w:spacing w:after="0" w:line="240" w:lineRule="auto"/>
        <w:jc w:val="center"/>
        <w:rPr>
          <w:rFonts w:ascii="Times New Roman" w:eastAsia="Calibri" w:hAnsi="Times New Roman" w:cs="Times New Roman"/>
          <w:b/>
          <w:sz w:val="24"/>
          <w:szCs w:val="24"/>
          <w:lang w:eastAsia="bg-BG"/>
        </w:rPr>
      </w:pPr>
    </w:p>
    <w:p w:rsidR="00104066" w:rsidRPr="005A7EEA" w:rsidRDefault="00104066" w:rsidP="00104066">
      <w:pPr>
        <w:spacing w:after="0" w:line="240" w:lineRule="auto"/>
        <w:jc w:val="center"/>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 xml:space="preserve">№ …….……./……………. </w:t>
      </w:r>
      <w:r w:rsidRPr="005A7EEA">
        <w:rPr>
          <w:rFonts w:ascii="Times New Roman" w:eastAsia="Calibri" w:hAnsi="Times New Roman" w:cs="Times New Roman"/>
          <w:sz w:val="24"/>
          <w:szCs w:val="24"/>
          <w:lang w:eastAsia="bg-BG"/>
        </w:rPr>
        <w:t>г.</w:t>
      </w:r>
      <w:r w:rsidRPr="005A7EEA">
        <w:rPr>
          <w:rFonts w:ascii="Times New Roman" w:eastAsia="Calibri" w:hAnsi="Times New Roman" w:cs="Times New Roman"/>
          <w:b/>
          <w:sz w:val="24"/>
          <w:szCs w:val="24"/>
          <w:lang w:eastAsia="bg-BG"/>
        </w:rPr>
        <w:t xml:space="preserve">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Днес, ......................202</w:t>
      </w:r>
      <w:r w:rsidR="001703AC">
        <w:rPr>
          <w:rFonts w:ascii="Times New Roman" w:eastAsia="Calibri" w:hAnsi="Times New Roman" w:cs="Times New Roman"/>
          <w:sz w:val="24"/>
          <w:szCs w:val="24"/>
          <w:lang w:eastAsia="bg-BG"/>
        </w:rPr>
        <w:t>3</w:t>
      </w:r>
      <w:r w:rsidRPr="005A7EEA">
        <w:rPr>
          <w:rFonts w:ascii="Times New Roman" w:eastAsia="Calibri" w:hAnsi="Times New Roman" w:cs="Times New Roman"/>
          <w:sz w:val="24"/>
          <w:szCs w:val="24"/>
          <w:lang w:eastAsia="bg-BG"/>
        </w:rPr>
        <w:t xml:space="preserve">г., в град Добрич, между: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ОКРЪЖЕН СЪД - ДОБРИЧ, със седалище и адрес на управление:</w:t>
      </w:r>
      <w:r w:rsidRPr="005A7EEA">
        <w:rPr>
          <w:rFonts w:ascii="Times New Roman" w:eastAsia="Calibri" w:hAnsi="Times New Roman" w:cs="Times New Roman"/>
          <w:sz w:val="24"/>
          <w:szCs w:val="24"/>
        </w:rPr>
        <w:t xml:space="preserve"> </w:t>
      </w:r>
      <w:r w:rsidRPr="005A7EEA">
        <w:rPr>
          <w:rFonts w:ascii="Times New Roman" w:eastAsia="Calibri" w:hAnsi="Times New Roman" w:cs="Times New Roman"/>
          <w:sz w:val="24"/>
          <w:szCs w:val="24"/>
          <w:lang w:eastAsia="bg-BG"/>
        </w:rPr>
        <w:t>град Добрич, ПК 9300, ул. „Д-р Константин Стоилов“ № 7, Съдебна палата, код по Регистър БУЛСТАТ 000852989, представляван</w:t>
      </w:r>
      <w:r>
        <w:rPr>
          <w:rFonts w:ascii="Times New Roman" w:eastAsia="Calibri" w:hAnsi="Times New Roman" w:cs="Times New Roman"/>
          <w:sz w:val="24"/>
          <w:szCs w:val="24"/>
          <w:lang w:eastAsia="bg-BG"/>
        </w:rPr>
        <w:t xml:space="preserve"> от </w:t>
      </w:r>
      <w:proofErr w:type="spellStart"/>
      <w:r>
        <w:rPr>
          <w:rFonts w:ascii="Times New Roman" w:eastAsia="Calibri" w:hAnsi="Times New Roman" w:cs="Times New Roman"/>
          <w:sz w:val="24"/>
          <w:szCs w:val="24"/>
          <w:lang w:eastAsia="bg-BG"/>
        </w:rPr>
        <w:t>Галатея</w:t>
      </w:r>
      <w:proofErr w:type="spellEnd"/>
      <w:r>
        <w:rPr>
          <w:rFonts w:ascii="Times New Roman" w:eastAsia="Calibri" w:hAnsi="Times New Roman" w:cs="Times New Roman"/>
          <w:sz w:val="24"/>
          <w:szCs w:val="24"/>
          <w:lang w:eastAsia="bg-BG"/>
        </w:rPr>
        <w:t xml:space="preserve"> Петрова Ханджиева –</w:t>
      </w:r>
      <w:r w:rsidRPr="005A7EEA">
        <w:rPr>
          <w:rFonts w:ascii="Times New Roman" w:eastAsia="Calibri" w:hAnsi="Times New Roman" w:cs="Times New Roman"/>
          <w:sz w:val="24"/>
          <w:szCs w:val="24"/>
          <w:lang w:eastAsia="bg-BG"/>
        </w:rPr>
        <w:t xml:space="preserve">Административен ръководител – Председател и Станка Радева – главен счетоводител, наричан за краткост ВЪЗЛОЖИТЕЛ, от една страна,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 седалище и адрес на управление ......................................,  ЕИК / код по Регистър БУЛСТАТ / регистрационен номер или друг идентификационен код  .......................... и ДДС номер ………………., представляван/а/о от  .................................., в качеството на …………………………..,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наричан/а/о за краткост ИЗПЪЛНИТЕЛ, от друга страна,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t>на основание чл. 194, във връзка с чл. 112 от Закона за обществените поръчки (ЗОП) и утвърден от Административния ръководител – Председател протокол № ………/………… г. на комисията за разглеждане и оценка на представените оферти и класиране на участниците в обществена поръчка на стойност по чл. 20, ал. 3, т. 2 от ЗОП с предмет: „Избор на оператор за отпечатване, управление и доставка на ваучери за храна за работещите в Окръжен съд - Добрич за периода от 01.</w:t>
      </w:r>
      <w:proofErr w:type="spellStart"/>
      <w:r w:rsidRPr="005A7EEA">
        <w:rPr>
          <w:rFonts w:ascii="Times New Roman" w:eastAsia="Calibri" w:hAnsi="Times New Roman" w:cs="Times New Roman"/>
          <w:sz w:val="24"/>
          <w:szCs w:val="24"/>
          <w:lang w:eastAsia="bg-BG"/>
        </w:rPr>
        <w:t>01</w:t>
      </w:r>
      <w:proofErr w:type="spellEnd"/>
      <w:r w:rsidRPr="005A7EEA">
        <w:rPr>
          <w:rFonts w:ascii="Times New Roman" w:eastAsia="Calibri" w:hAnsi="Times New Roman" w:cs="Times New Roman"/>
          <w:sz w:val="24"/>
          <w:szCs w:val="24"/>
          <w:lang w:eastAsia="bg-BG"/>
        </w:rPr>
        <w:t>.202</w:t>
      </w:r>
      <w:r w:rsidR="001703AC">
        <w:rPr>
          <w:rFonts w:ascii="Times New Roman" w:eastAsia="Calibri" w:hAnsi="Times New Roman" w:cs="Times New Roman"/>
          <w:sz w:val="24"/>
          <w:szCs w:val="24"/>
          <w:lang w:eastAsia="bg-BG"/>
        </w:rPr>
        <w:t>3</w:t>
      </w:r>
      <w:r w:rsidR="00F4209F">
        <w:rPr>
          <w:rFonts w:ascii="Times New Roman" w:eastAsia="Calibri" w:hAnsi="Times New Roman" w:cs="Times New Roman"/>
          <w:sz w:val="24"/>
          <w:szCs w:val="24"/>
          <w:lang w:val="en-US" w:eastAsia="bg-BG"/>
        </w:rPr>
        <w:t xml:space="preserve"> </w:t>
      </w:r>
      <w:r w:rsidRPr="005A7EEA">
        <w:rPr>
          <w:rFonts w:ascii="Times New Roman" w:eastAsia="Calibri" w:hAnsi="Times New Roman" w:cs="Times New Roman"/>
          <w:sz w:val="24"/>
          <w:szCs w:val="24"/>
          <w:lang w:eastAsia="bg-BG"/>
        </w:rPr>
        <w:t>г. до 31.12.202</w:t>
      </w:r>
      <w:r w:rsidR="001703AC">
        <w:rPr>
          <w:rFonts w:ascii="Times New Roman" w:eastAsia="Calibri" w:hAnsi="Times New Roman" w:cs="Times New Roman"/>
          <w:sz w:val="24"/>
          <w:szCs w:val="24"/>
          <w:lang w:eastAsia="bg-BG"/>
        </w:rPr>
        <w:t>3</w:t>
      </w:r>
      <w:r w:rsidRPr="005A7EEA">
        <w:rPr>
          <w:rFonts w:ascii="Times New Roman" w:eastAsia="Calibri" w:hAnsi="Times New Roman" w:cs="Times New Roman"/>
          <w:sz w:val="24"/>
          <w:szCs w:val="24"/>
          <w:lang w:eastAsia="bg-BG"/>
        </w:rPr>
        <w:t xml:space="preserve"> г.”, се сключи този договор за следното: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ПРЕДМЕТ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w:t>
      </w:r>
      <w:r w:rsidRPr="005A7EEA">
        <w:rPr>
          <w:rFonts w:ascii="Times New Roman" w:eastAsia="Calibri" w:hAnsi="Times New Roman" w:cs="Times New Roman"/>
          <w:sz w:val="24"/>
          <w:szCs w:val="24"/>
          <w:lang w:eastAsia="bg-BG"/>
        </w:rPr>
        <w:t xml:space="preserve"> (1) ВЪЗЛОЖИТЕЛЯТ възлага, а ИЗПЪЛНИТЕЛЯТ приема да предоставя, срещу възнаграждение и при условията на този договор, следните услуги: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По писмени заявки на ВЪЗЛОЖИТЕЛЯ, да отпечатва и доставя на адреса на ВЪЗЛОЖИТЕЛЯ ваучери за храна с номинал от 10 лева, отговарящи на всички изисквания на чл. 22, ал. 2 от Наредба № 7/09.07.2003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наричана по-нататък „Наредба № 7/09.07.2003 г.“, наричани за краткост „Услугите“.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w:t>
      </w:r>
      <w:r w:rsidRPr="005A7EEA">
        <w:t xml:space="preserve"> </w:t>
      </w:r>
      <w:r w:rsidRPr="005A7EEA">
        <w:rPr>
          <w:rFonts w:ascii="Times New Roman" w:eastAsia="Calibri" w:hAnsi="Times New Roman" w:cs="Times New Roman"/>
          <w:sz w:val="24"/>
          <w:szCs w:val="24"/>
          <w:lang w:eastAsia="bg-BG"/>
        </w:rPr>
        <w:t>Последният месец от отчетната година, ВЪЗЛОЖИТЕЛЯТ може да направи заявка за отпечатване и доставяне на ваучери за храна с номинал от 1, 2 и 5 лева.</w:t>
      </w:r>
    </w:p>
    <w:p w:rsidR="00104066" w:rsidRPr="005A7EEA" w:rsidRDefault="00104066" w:rsidP="00104066">
      <w:pPr>
        <w:spacing w:before="120" w:after="120" w:line="240" w:lineRule="auto"/>
        <w:jc w:val="both"/>
        <w:rPr>
          <w:rFonts w:ascii="Times New Roman" w:eastAsia="SimSun" w:hAnsi="Times New Roman" w:cs="Arial"/>
          <w:sz w:val="24"/>
          <w:szCs w:val="24"/>
          <w:lang w:eastAsia="bg-BG"/>
        </w:rPr>
      </w:pPr>
      <w:r w:rsidRPr="005A7EEA">
        <w:rPr>
          <w:rFonts w:ascii="Times New Roman" w:eastAsia="Calibri" w:hAnsi="Times New Roman" w:cs="Times New Roman"/>
          <w:b/>
          <w:sz w:val="24"/>
          <w:szCs w:val="24"/>
          <w:lang w:eastAsia="bg-BG"/>
        </w:rPr>
        <w:t>Чл. 2.</w:t>
      </w:r>
      <w:r w:rsidRPr="005A7EEA">
        <w:rPr>
          <w:rFonts w:ascii="Times New Roman" w:eastAsia="Calibri" w:hAnsi="Times New Roman" w:cs="Times New Roman"/>
          <w:sz w:val="24"/>
          <w:szCs w:val="24"/>
          <w:lang w:eastAsia="bg-BG"/>
        </w:rPr>
        <w:t xml:space="preserve"> </w:t>
      </w:r>
      <w:r w:rsidRPr="005A7EEA">
        <w:rPr>
          <w:rFonts w:ascii="Times New Roman" w:eastAsia="SimSun" w:hAnsi="Times New Roman" w:cs="Arial"/>
          <w:sz w:val="24"/>
          <w:szCs w:val="24"/>
          <w:lang w:eastAsia="bg-BG"/>
        </w:rPr>
        <w:t>Предложението за изпълнение на поръчката в съответствие с техническата спецификация и изискванията на възложителя, както и Ценовото предложение, подадени от ИЗПЪЛНИТЕЛЯ в обществената поръчка, представляват неразделна част от този договор.</w:t>
      </w:r>
    </w:p>
    <w:p w:rsidR="009C6551"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Чл. 3.</w:t>
      </w:r>
      <w:r w:rsidRPr="005A7EEA">
        <w:rPr>
          <w:rFonts w:ascii="Times New Roman" w:eastAsia="Calibri" w:hAnsi="Times New Roman" w:cs="Times New Roman"/>
          <w:sz w:val="24"/>
          <w:szCs w:val="24"/>
          <w:lang w:eastAsia="bg-BG"/>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w:t>
      </w:r>
      <w:r w:rsidRPr="005A7EEA">
        <w:rPr>
          <w:rFonts w:ascii="Times New Roman" w:eastAsia="Calibri" w:hAnsi="Times New Roman" w:cs="Times New Roman"/>
          <w:sz w:val="24"/>
          <w:szCs w:val="24"/>
          <w:lang w:eastAsia="bg-BG"/>
        </w:rPr>
        <w:lastRenderedPageBreak/>
        <w:t>името, данните за контакт и представителите на подизпълнителите, посочени в офертата на ИЗПЪЛНИТЕЛЯ</w:t>
      </w:r>
      <w:r w:rsidRPr="005A7EEA">
        <w:rPr>
          <w:rFonts w:ascii="Times New Roman" w:eastAsia="Calibri" w:hAnsi="Times New Roman" w:cs="Times New Roman"/>
          <w:i/>
          <w:sz w:val="24"/>
          <w:szCs w:val="24"/>
          <w:lang w:eastAsia="bg-BG"/>
        </w:rPr>
        <w:t xml:space="preserve"> (ако е приложимо). </w:t>
      </w:r>
      <w:r w:rsidRPr="005A7EEA">
        <w:rPr>
          <w:rFonts w:ascii="Times New Roman" w:eastAsia="Calibri" w:hAnsi="Times New Roman" w:cs="Times New Roman"/>
          <w:sz w:val="24"/>
          <w:szCs w:val="24"/>
          <w:lang w:eastAsia="bg-BG"/>
        </w:rPr>
        <w:t>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p>
    <w:p w:rsidR="009C6551" w:rsidRDefault="009C6551" w:rsidP="00104066">
      <w:pPr>
        <w:spacing w:after="0" w:line="240" w:lineRule="auto"/>
        <w:jc w:val="both"/>
        <w:rPr>
          <w:rFonts w:ascii="Times New Roman" w:eastAsia="Calibri" w:hAnsi="Times New Roman" w:cs="Times New Roman"/>
          <w:b/>
          <w:sz w:val="24"/>
          <w:szCs w:val="24"/>
          <w:lang w:eastAsia="bg-BG"/>
        </w:rPr>
      </w:pPr>
    </w:p>
    <w:p w:rsidR="00104066" w:rsidRPr="009C6551"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СРОК  НА ДОГОВОРА. СРОК И МЯСТО НА ИЗПЪЛНЕНИЕ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4.</w:t>
      </w:r>
      <w:r w:rsidRPr="005A7EEA">
        <w:rPr>
          <w:rFonts w:ascii="Times New Roman" w:eastAsia="Calibri" w:hAnsi="Times New Roman" w:cs="Times New Roman"/>
          <w:sz w:val="24"/>
          <w:szCs w:val="24"/>
          <w:lang w:eastAsia="bg-BG"/>
        </w:rPr>
        <w:t xml:space="preserve"> Договорът влиза в сила от датата на подписването му и е със срок на действие до 31.12.202</w:t>
      </w:r>
      <w:r w:rsidR="001703AC">
        <w:rPr>
          <w:rFonts w:ascii="Times New Roman" w:eastAsia="Calibri" w:hAnsi="Times New Roman" w:cs="Times New Roman"/>
          <w:sz w:val="24"/>
          <w:szCs w:val="24"/>
          <w:lang w:eastAsia="bg-BG"/>
        </w:rPr>
        <w:t>3</w:t>
      </w:r>
      <w:r w:rsidRPr="005A7EEA">
        <w:rPr>
          <w:rFonts w:ascii="Times New Roman" w:eastAsia="Calibri" w:hAnsi="Times New Roman" w:cs="Times New Roman"/>
          <w:sz w:val="24"/>
          <w:szCs w:val="24"/>
          <w:lang w:eastAsia="bg-BG"/>
        </w:rPr>
        <w:t xml:space="preserve"> г. </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5.</w:t>
      </w:r>
      <w:r w:rsidRPr="005A7EEA">
        <w:rPr>
          <w:rFonts w:ascii="Times New Roman" w:eastAsia="Calibri" w:hAnsi="Times New Roman" w:cs="Times New Roman"/>
          <w:sz w:val="24"/>
          <w:szCs w:val="24"/>
          <w:lang w:eastAsia="bg-BG"/>
        </w:rPr>
        <w:t xml:space="preserve"> Срокът за изпълнение на услугите е до изтичане срока на договора или до прекратяването му при условията на чл. 20 или чл. 21 от същия.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6</w:t>
      </w:r>
      <w:r w:rsidRPr="005A7EEA">
        <w:rPr>
          <w:rFonts w:ascii="Times New Roman" w:eastAsia="Calibri" w:hAnsi="Times New Roman" w:cs="Times New Roman"/>
          <w:sz w:val="24"/>
          <w:szCs w:val="24"/>
          <w:lang w:eastAsia="bg-BG"/>
        </w:rPr>
        <w:t>. Мястото на изпълнение на договора е град Добрич, ПК 9300, ул. „Д-р Константин Стоилов“ № 7, Съдебна палата.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ЦЕНА, РЕД И СРОКОВЕ ЗА ПЛАЩАНЕ.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7. </w:t>
      </w:r>
      <w:r w:rsidRPr="005A7EEA">
        <w:rPr>
          <w:rFonts w:ascii="Times New Roman" w:eastAsia="Calibri" w:hAnsi="Times New Roman" w:cs="Times New Roman"/>
          <w:sz w:val="24"/>
          <w:szCs w:val="24"/>
          <w:lang w:eastAsia="bg-BG"/>
        </w:rPr>
        <w:t>(1)</w:t>
      </w:r>
      <w:r w:rsidRPr="005A7EEA">
        <w:rPr>
          <w:rFonts w:ascii="Times New Roman" w:eastAsia="Calibri" w:hAnsi="Times New Roman" w:cs="Times New Roman"/>
          <w:b/>
          <w:sz w:val="24"/>
          <w:szCs w:val="24"/>
          <w:lang w:eastAsia="bg-BG"/>
        </w:rPr>
        <w:t xml:space="preserve"> </w:t>
      </w:r>
      <w:r w:rsidRPr="005A7EEA">
        <w:rPr>
          <w:rFonts w:ascii="Times New Roman" w:eastAsia="Calibri" w:hAnsi="Times New Roman" w:cs="Times New Roman"/>
          <w:sz w:val="24"/>
          <w:szCs w:val="24"/>
          <w:lang w:eastAsia="bg-BG"/>
        </w:rPr>
        <w:t>За предоставяне на услугата, ВЪЗЛОЖИТЕЛЯТ заплаща на ИЗПЪЛНИТЕЛЯ на база единичната цена за отпечатване, доставка и управление на 1 брой ваучер за храна (независимо от номиналната стойност), предложена от ИЗПЪЛНИТЕЛЯ в ценовото му предложение.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В стойността на договора е включена номиналната стойност на заявените ваучери за храна и стойността на услугата за отпечатването, доставката и управлението им. ВЪЗЛОЖИТЕЛЯТ няма задължение за усвояване в пълен обем на посочената прогнозна стойност на обществената поръчка.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В единичната цена за отпечатване, доставка и управление на 1 брой ваучер за храна,  посочена в ценовото предложение на ИЗПЪЛНИТЕЛЯ, са включени всички разходи на ИЗПЪЛНИТЕЛЯ за изпълнение на услугата, включително и разходите за персонала, който ще изпълнява поръчката и за неговите подизпълнители </w:t>
      </w:r>
      <w:r w:rsidRPr="005A7EEA">
        <w:rPr>
          <w:rFonts w:ascii="Times New Roman" w:eastAsia="Calibri" w:hAnsi="Times New Roman" w:cs="Times New Roman"/>
          <w:i/>
          <w:sz w:val="24"/>
          <w:szCs w:val="24"/>
          <w:lang w:eastAsia="bg-BG"/>
        </w:rPr>
        <w:t>(ако е приложимо)</w:t>
      </w:r>
      <w:r w:rsidRPr="005A7EEA">
        <w:rPr>
          <w:rFonts w:ascii="Times New Roman" w:eastAsia="Calibri" w:hAnsi="Times New Roman" w:cs="Times New Roman"/>
          <w:sz w:val="24"/>
          <w:szCs w:val="24"/>
          <w:lang w:eastAsia="bg-BG"/>
        </w:rPr>
        <w:t xml:space="preserve">, като ВЪЗЛОЖИТЕЛЯТ не дължи заплащането на каквито и да е други разноски, направени от ИЗПЪЛНИТЕЛЯ. Същата е фиксирана за времето на изпълнение на договора и не подлежи на промяна.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8.</w:t>
      </w:r>
      <w:r w:rsidRPr="005A7EEA">
        <w:rPr>
          <w:rFonts w:ascii="Times New Roman" w:eastAsia="Calibri" w:hAnsi="Times New Roman" w:cs="Times New Roman"/>
          <w:sz w:val="24"/>
          <w:szCs w:val="24"/>
          <w:lang w:eastAsia="bg-BG"/>
        </w:rPr>
        <w:t xml:space="preserve"> ВЪЗЛОЖИТЕЛЯТ плаща на ИЗПЪЛНИТЕЛЯ цената по този договор, както следва: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1. Номиналната стойност на ваучерите за храна - по открита от ИЗПЪЛНИТЕЛЯ специална банкова сметка по чл. 13, ал. 3 от Наредба № 7/09.07.2003 г.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Стойността на услугата за отпечатване, доставка и управление на ваучерите за храна до адреса на ВЪЗЛОЖИТЕЛЯ, която се формира като произведение от единичната цена за отпечатване, доставка и управление на 1 брой ваучер за храна от ……..…(…………………………………………..) лева с ДДС,  посочена в ценовото предложение на ИЗПЪЛНИТЕЛЯ и броят на заявените ваучери от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Плащанията по т. 1 и т. 2 се извършват при специалните условия на чл. 13, ал. 2 от Наредба № 7/09.07.2003 г. - преди доставянето на отпечатаните ваучери от ИЗПЪЛНИТЕЛЯ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9. </w:t>
      </w:r>
      <w:r w:rsidRPr="005A7EEA">
        <w:rPr>
          <w:rFonts w:ascii="Times New Roman" w:eastAsia="Calibri" w:hAnsi="Times New Roman" w:cs="Times New Roman"/>
          <w:sz w:val="24"/>
          <w:szCs w:val="24"/>
          <w:lang w:eastAsia="bg-BG"/>
        </w:rPr>
        <w:t>(1) Всяко плащане по този договор се извършва въз основа на следните документи: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1. </w:t>
      </w:r>
      <w:proofErr w:type="spellStart"/>
      <w:r w:rsidRPr="005A7EEA">
        <w:rPr>
          <w:rFonts w:ascii="Times New Roman" w:eastAsia="Calibri" w:hAnsi="Times New Roman" w:cs="Times New Roman"/>
          <w:sz w:val="24"/>
          <w:szCs w:val="24"/>
          <w:lang w:eastAsia="bg-BG"/>
        </w:rPr>
        <w:t>проформа</w:t>
      </w:r>
      <w:proofErr w:type="spellEnd"/>
      <w:r w:rsidRPr="005A7EEA">
        <w:rPr>
          <w:rFonts w:ascii="Times New Roman" w:eastAsia="Calibri" w:hAnsi="Times New Roman" w:cs="Times New Roman"/>
          <w:sz w:val="24"/>
          <w:szCs w:val="24"/>
          <w:lang w:eastAsia="bg-BG"/>
        </w:rPr>
        <w:t xml:space="preserve"> фактура (или еквивалентни документи), издадени от ИЗПЪЛНИТЕЛЯ, съдържащи данни за дължимите суми по т. 1 и т. 2 на чл. 8 от Договора за всяка писмена заявка от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При доставката на ваучерите за храна се подписва приемно-предавателен протокол за приемане на услугата за съответната заявка, подписан от ВЪЗЛОЖИТЕЛЯ и ИЗПЪЛНИТЕЛЯ, при съответно спазване на разпоредбите на Раздел "Предаване и приемане на изпълнението" от договора, като ИЗПЪЛНИТЕЛЯТ заедно с доставените </w:t>
      </w:r>
      <w:r w:rsidRPr="005A7EEA">
        <w:rPr>
          <w:rFonts w:ascii="Times New Roman" w:eastAsia="Calibri" w:hAnsi="Times New Roman" w:cs="Times New Roman"/>
          <w:sz w:val="24"/>
          <w:szCs w:val="24"/>
          <w:lang w:eastAsia="bg-BG"/>
        </w:rPr>
        <w:lastRenderedPageBreak/>
        <w:t>ваучери за храна предава на ВЪЗЛОЖИТЕЛЯ и фактура (или еквивалентни документи) за дължимите и платени суми по т. 1 и т. 2 на чл. 8 от договора за всяка писмена заявка от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10. </w:t>
      </w:r>
      <w:r w:rsidRPr="005A7EEA">
        <w:rPr>
          <w:rFonts w:ascii="Times New Roman" w:eastAsia="Calibri" w:hAnsi="Times New Roman" w:cs="Times New Roman"/>
          <w:sz w:val="24"/>
          <w:szCs w:val="24"/>
          <w:lang w:eastAsia="bg-BG"/>
        </w:rPr>
        <w:t xml:space="preserve">(1) Всички плащания по този договор се извършват в лева чрез банков превод по следните банкови сметки на ИЗПЪЛНИТЕЛЯ: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Банкова сметка по чл. 13, ал. 3 от Наредба № 7/09.07.2003 г. за плащане на номиналната стойност на ваучерите за храна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Банка:</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BIC:</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IBAN:</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Банкова сметка за плащане на стойността на услугата за отпечатване, доставка и управление на ваучерите за храна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Банка:</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BIC:</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IBAN:</w:t>
      </w:r>
      <w:r w:rsidRPr="005A7EEA">
        <w:rPr>
          <w:rFonts w:ascii="Times New Roman" w:eastAsia="Calibri" w:hAnsi="Times New Roman" w:cs="Times New Roman"/>
          <w:sz w:val="24"/>
          <w:szCs w:val="24"/>
          <w:lang w:eastAsia="bg-BG"/>
        </w:rPr>
        <w:tab/>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ИЗПЪЛНИТЕЛЯТ е длъжен да уведомява писмено ВЪЗЛОЖИТЕЛЯ за всички </w:t>
      </w:r>
      <w:proofErr w:type="spellStart"/>
      <w:r w:rsidRPr="005A7EEA">
        <w:rPr>
          <w:rFonts w:ascii="Times New Roman" w:eastAsia="Calibri" w:hAnsi="Times New Roman" w:cs="Times New Roman"/>
          <w:sz w:val="24"/>
          <w:szCs w:val="24"/>
          <w:lang w:eastAsia="bg-BG"/>
        </w:rPr>
        <w:t>последващи</w:t>
      </w:r>
      <w:proofErr w:type="spellEnd"/>
      <w:r w:rsidRPr="005A7EEA">
        <w:rPr>
          <w:rFonts w:ascii="Times New Roman" w:eastAsia="Calibri" w:hAnsi="Times New Roman" w:cs="Times New Roman"/>
          <w:sz w:val="24"/>
          <w:szCs w:val="24"/>
          <w:lang w:eastAsia="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ПРАВА И ЗАДЪЛЖЕНИЯ НА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11.</w:t>
      </w:r>
      <w:r w:rsidRPr="005A7EEA">
        <w:rPr>
          <w:rFonts w:ascii="Times New Roman" w:eastAsia="Calibri" w:hAnsi="Times New Roman" w:cs="Times New Roman"/>
          <w:sz w:val="24"/>
          <w:szCs w:val="24"/>
          <w:lang w:eastAsia="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u w:val="single"/>
          <w:lang w:eastAsia="bg-BG"/>
        </w:rPr>
      </w:pPr>
      <w:r w:rsidRPr="005A7EEA">
        <w:rPr>
          <w:rFonts w:ascii="Times New Roman" w:eastAsia="Calibri" w:hAnsi="Times New Roman" w:cs="Times New Roman"/>
          <w:b/>
          <w:sz w:val="24"/>
          <w:szCs w:val="24"/>
          <w:u w:val="single"/>
          <w:lang w:eastAsia="bg-BG"/>
        </w:rPr>
        <w:t>Общи права и задължения на ИЗПЪЛНИТЕЛЯ</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12</w:t>
      </w:r>
      <w:r w:rsidRPr="005A7EEA">
        <w:rPr>
          <w:rFonts w:ascii="Times New Roman" w:eastAsia="Calibri" w:hAnsi="Times New Roman" w:cs="Times New Roman"/>
          <w:sz w:val="24"/>
          <w:szCs w:val="24"/>
          <w:lang w:eastAsia="bg-BG"/>
        </w:rPr>
        <w:t>. ИЗПЪЛНИТЕЛЯТ има право:</w:t>
      </w: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получи възнаграждение в размера, сроковете и при условията по чл. 7 – 10 от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13.</w:t>
      </w:r>
      <w:r w:rsidRPr="005A7EEA">
        <w:rPr>
          <w:rFonts w:ascii="Times New Roman" w:eastAsia="Calibri" w:hAnsi="Times New Roman" w:cs="Times New Roman"/>
          <w:sz w:val="24"/>
          <w:szCs w:val="24"/>
          <w:lang w:eastAsia="bg-BG"/>
        </w:rPr>
        <w:t xml:space="preserve"> ИЗПЪЛНИТЕЛЯТ се задължава: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предоставя услугата и да изпълнява задълженията си по този договор в уговорените срокове и качествено, в съответствие с договора и приложенията;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да информира своевременно ВЪЗЛОЖИТЕЛЯ за всички пречки, възникнали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да изпълнява всички законосъобразни указания и изисквания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да спазва </w:t>
      </w:r>
      <w:proofErr w:type="spellStart"/>
      <w:r w:rsidRPr="005A7EEA">
        <w:rPr>
          <w:rFonts w:ascii="Times New Roman" w:eastAsia="Calibri" w:hAnsi="Times New Roman" w:cs="Times New Roman"/>
          <w:sz w:val="24"/>
          <w:szCs w:val="24"/>
          <w:lang w:eastAsia="bg-BG"/>
        </w:rPr>
        <w:t>конфиденциалност</w:t>
      </w:r>
      <w:proofErr w:type="spellEnd"/>
      <w:r w:rsidRPr="005A7EEA">
        <w:rPr>
          <w:rFonts w:ascii="Times New Roman" w:eastAsia="Calibri" w:hAnsi="Times New Roman" w:cs="Times New Roman"/>
          <w:sz w:val="24"/>
          <w:szCs w:val="24"/>
          <w:lang w:eastAsia="bg-BG"/>
        </w:rPr>
        <w:t xml:space="preserve"> по отношение на информацията, станала известна при изпълнение на Договора;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5A7EEA">
        <w:rPr>
          <w:rFonts w:ascii="Times New Roman" w:eastAsia="Calibri" w:hAnsi="Times New Roman" w:cs="Times New Roman"/>
          <w:i/>
          <w:sz w:val="24"/>
          <w:szCs w:val="24"/>
          <w:lang w:eastAsia="bg-BG"/>
        </w:rPr>
        <w:t>(ако е приложимо)</w:t>
      </w:r>
      <w:r w:rsidRPr="005A7EEA">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6. </w:t>
      </w:r>
      <w:r w:rsidRPr="005A7EEA">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5A7EEA">
        <w:rPr>
          <w:rFonts w:ascii="Times New Roman" w:eastAsia="Times New Roman" w:hAnsi="Times New Roman" w:cs="Times New Roman"/>
          <w:sz w:val="24"/>
          <w:szCs w:val="24"/>
          <w:lang w:eastAsia="bg-BG"/>
        </w:rPr>
        <w:t>подизпълнение</w:t>
      </w:r>
      <w:proofErr w:type="spellEnd"/>
      <w:r w:rsidRPr="005A7EEA">
        <w:rPr>
          <w:rFonts w:ascii="Times New Roman" w:eastAsia="Times New Roman" w:hAnsi="Times New Roman" w:cs="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5A7EEA">
        <w:rPr>
          <w:rFonts w:ascii="Times New Roman" w:eastAsia="Times New Roman" w:hAnsi="Times New Roman" w:cs="Times New Roman"/>
          <w:sz w:val="24"/>
          <w:szCs w:val="24"/>
        </w:rPr>
        <w:t xml:space="preserve">7 (седем) дни </w:t>
      </w:r>
      <w:r w:rsidRPr="005A7EEA">
        <w:rPr>
          <w:rFonts w:ascii="Times New Roman" w:eastAsia="Times New Roman" w:hAnsi="Times New Roman" w:cs="Times New Roman"/>
          <w:sz w:val="24"/>
          <w:szCs w:val="24"/>
          <w:lang w:eastAsia="bg-BG"/>
        </w:rPr>
        <w:t xml:space="preserve">от сключването на договор за </w:t>
      </w:r>
      <w:proofErr w:type="spellStart"/>
      <w:r w:rsidRPr="005A7EEA">
        <w:rPr>
          <w:rFonts w:ascii="Times New Roman" w:eastAsia="Times New Roman" w:hAnsi="Times New Roman" w:cs="Times New Roman"/>
          <w:sz w:val="24"/>
          <w:szCs w:val="24"/>
          <w:lang w:eastAsia="bg-BG"/>
        </w:rPr>
        <w:t>подизпълнение</w:t>
      </w:r>
      <w:proofErr w:type="spellEnd"/>
      <w:r w:rsidRPr="005A7EEA">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Pr="005A7EEA">
        <w:rPr>
          <w:rFonts w:ascii="Times New Roman" w:eastAsia="Times New Roman" w:hAnsi="Times New Roman" w:cs="Times New Roman"/>
          <w:sz w:val="24"/>
          <w:szCs w:val="24"/>
          <w:lang w:eastAsia="bg-BG"/>
        </w:rPr>
        <w:lastRenderedPageBreak/>
        <w:t xml:space="preserve">споразумение на ВЪЗЛОЖИТЕЛЯ заедно с доказателства, че са изпълнени условията по </w:t>
      </w:r>
      <w:hyperlink r:id="rId5" w:anchor="p28982788" w:tgtFrame="_blank" w:history="1">
        <w:r w:rsidRPr="005A7EEA">
          <w:rPr>
            <w:rFonts w:ascii="Times New Roman" w:eastAsia="Times New Roman" w:hAnsi="Times New Roman" w:cs="Times New Roman"/>
            <w:sz w:val="24"/>
            <w:szCs w:val="24"/>
            <w:lang w:eastAsia="bg-BG"/>
          </w:rPr>
          <w:t>чл. 66, ал. 2</w:t>
        </w:r>
      </w:hyperlink>
      <w:r w:rsidRPr="005A7EEA">
        <w:rPr>
          <w:rFonts w:ascii="Times New Roman" w:eastAsia="Times New Roman" w:hAnsi="Times New Roman" w:cs="Times New Roman"/>
          <w:sz w:val="24"/>
          <w:szCs w:val="24"/>
          <w:lang w:eastAsia="bg-BG"/>
        </w:rPr>
        <w:t xml:space="preserve"> и </w:t>
      </w:r>
      <w:hyperlink r:id="rId6" w:anchor="p28982788" w:tgtFrame="_blank" w:history="1">
        <w:r w:rsidRPr="005A7EEA">
          <w:rPr>
            <w:rFonts w:ascii="Times New Roman" w:eastAsia="Times New Roman" w:hAnsi="Times New Roman" w:cs="Times New Roman"/>
            <w:sz w:val="24"/>
            <w:szCs w:val="24"/>
            <w:lang w:eastAsia="bg-BG"/>
          </w:rPr>
          <w:t>11 ЗОП</w:t>
        </w:r>
      </w:hyperlink>
      <w:r w:rsidRPr="005A7EEA">
        <w:rPr>
          <w:rFonts w:ascii="Times New Roman" w:eastAsia="Times New Roman" w:hAnsi="Times New Roman" w:cs="Times New Roman"/>
          <w:sz w:val="24"/>
          <w:szCs w:val="24"/>
          <w:lang w:eastAsia="bg-BG"/>
        </w:rPr>
        <w:t xml:space="preserve"> (</w:t>
      </w:r>
      <w:r w:rsidRPr="005A7EEA">
        <w:rPr>
          <w:rFonts w:ascii="Times New Roman" w:eastAsia="Times New Roman" w:hAnsi="Times New Roman" w:cs="Times New Roman"/>
          <w:i/>
          <w:sz w:val="24"/>
          <w:szCs w:val="24"/>
          <w:lang w:eastAsia="bg-BG"/>
        </w:rPr>
        <w:t>ако е приложимо</w:t>
      </w:r>
      <w:r w:rsidRPr="005A7EEA">
        <w:rPr>
          <w:rFonts w:ascii="Times New Roman" w:eastAsia="Times New Roman"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7. по писмени заявки на възложителя да отпечатва и доставя ваучери за храна с номинал от 1, 2, 5 и 10 лева, отговарящи на всички изисквания на чл. 22, ал. 2 от  Наредба № 7/09.07.2003 г., които да са в срок на валидност и да могат да се използват като валидно платежно средство минимум до края на 202</w:t>
      </w:r>
      <w:r w:rsidR="001703AC">
        <w:rPr>
          <w:rFonts w:ascii="Times New Roman" w:eastAsia="Calibri" w:hAnsi="Times New Roman" w:cs="Times New Roman"/>
          <w:sz w:val="24"/>
          <w:szCs w:val="24"/>
          <w:lang w:eastAsia="bg-BG"/>
        </w:rPr>
        <w:t>3</w:t>
      </w:r>
      <w:r w:rsidRPr="005A7EEA">
        <w:rPr>
          <w:rFonts w:ascii="Times New Roman" w:eastAsia="Calibri" w:hAnsi="Times New Roman" w:cs="Times New Roman"/>
          <w:sz w:val="24"/>
          <w:szCs w:val="24"/>
          <w:lang w:eastAsia="bg-BG"/>
        </w:rPr>
        <w:t>г.;</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8. да не налага ограничения в броя на заявките на ВЪЗЛОЖИТЕЛЯ, който съобразно нуждите си определя количествата на необходимите номинали и брой ваучери за храна в отделните заявки;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9. да осигури срещу представените ваучери за храна да се предоставят хранителни продукти в обекти за търговия с храни по Закона за храните, с които има сключени договори за доставчик на храни, и в обектите, разположени на територията на град Добрич и посочени от ИЗПЪЛНИТЕЛЯ в Предложението за изпълнение на поръчката в съответствие с техническата спецификация и изискванията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10. да доставя в административната сграда на ВЪЗЛОЖИТЕЛЯ и да предава с приемно-предавателен протокол на определено от ВЪЗЛОЖИТЕЛЯ лице отпечатаните ваучери за храна, опаковани в защитени пликове, в срок до 5 (пет) работни дни от датата на плащането, съобразно разпоредбата на чл. 13, ал. 5 от Наредба № 7/09.07.2003 г.</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u w:val="single"/>
          <w:lang w:eastAsia="bg-BG"/>
        </w:rPr>
      </w:pPr>
      <w:r w:rsidRPr="005A7EEA">
        <w:rPr>
          <w:rFonts w:ascii="Times New Roman" w:eastAsia="Calibri" w:hAnsi="Times New Roman" w:cs="Times New Roman"/>
          <w:b/>
          <w:sz w:val="24"/>
          <w:szCs w:val="24"/>
          <w:u w:val="single"/>
          <w:lang w:eastAsia="bg-BG"/>
        </w:rPr>
        <w:t>Общи права и задължения на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14.</w:t>
      </w:r>
      <w:r w:rsidRPr="005A7EEA">
        <w:rPr>
          <w:rFonts w:ascii="Times New Roman" w:eastAsia="Calibri" w:hAnsi="Times New Roman" w:cs="Times New Roman"/>
          <w:sz w:val="24"/>
          <w:szCs w:val="24"/>
          <w:lang w:eastAsia="bg-BG"/>
        </w:rPr>
        <w:t xml:space="preserve"> ВЪЗЛОЖИТЕЛЯТ има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изисква и да получава услугата в уговорения срок, количество и качество;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да контролира изпълнението на поетите от ИЗПЪЛНИТЕЛЯ задължения;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съобразно нуждите си да определя количествата на необходимите номинали и брой ваучери за храна в отделните заявки.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15.</w:t>
      </w:r>
      <w:r w:rsidRPr="005A7EEA">
        <w:rPr>
          <w:rFonts w:ascii="Times New Roman" w:eastAsia="Calibri" w:hAnsi="Times New Roman" w:cs="Times New Roman"/>
          <w:sz w:val="24"/>
          <w:szCs w:val="24"/>
          <w:lang w:eastAsia="bg-BG"/>
        </w:rPr>
        <w:t xml:space="preserve"> ВЪЗЛОЖИТЕЛЯТ се задължава: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приеме изпълнението на услугата за всяка отделна заявка, когато отговаря на договореното, по реда и при условията на този договор;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 заплати на ИЗПЪЛНИТЕЛЯ цената в размера, по реда и при условията, предвидени в този договор;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A7EEA">
        <w:rPr>
          <w:rFonts w:ascii="Times New Roman" w:eastAsia="Calibri" w:hAnsi="Times New Roman" w:cs="Times New Roman"/>
          <w:sz w:val="24"/>
          <w:szCs w:val="24"/>
          <w:lang w:eastAsia="bg-BG"/>
        </w:rPr>
        <w:t>относимите</w:t>
      </w:r>
      <w:proofErr w:type="spellEnd"/>
      <w:r w:rsidRPr="005A7EEA">
        <w:rPr>
          <w:rFonts w:ascii="Times New Roman" w:eastAsia="Calibri" w:hAnsi="Times New Roman" w:cs="Times New Roman"/>
          <w:sz w:val="24"/>
          <w:szCs w:val="24"/>
          <w:lang w:eastAsia="bg-BG"/>
        </w:rPr>
        <w:t xml:space="preserve"> изисквания или ограничения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да спазва </w:t>
      </w:r>
      <w:proofErr w:type="spellStart"/>
      <w:r w:rsidRPr="005A7EEA">
        <w:rPr>
          <w:rFonts w:ascii="Times New Roman" w:eastAsia="Calibri" w:hAnsi="Times New Roman" w:cs="Times New Roman"/>
          <w:sz w:val="24"/>
          <w:szCs w:val="24"/>
          <w:lang w:eastAsia="bg-BG"/>
        </w:rPr>
        <w:t>конфиденциалност</w:t>
      </w:r>
      <w:proofErr w:type="spellEnd"/>
      <w:r w:rsidRPr="005A7EEA">
        <w:rPr>
          <w:rFonts w:ascii="Times New Roman" w:eastAsia="Calibri" w:hAnsi="Times New Roman" w:cs="Times New Roman"/>
          <w:sz w:val="24"/>
          <w:szCs w:val="24"/>
          <w:lang w:eastAsia="bg-BG"/>
        </w:rPr>
        <w:t xml:space="preserve"> по отношение на информация, в съответствие с уговореното в чл. 23 от договора;</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ПРЕДАВАНЕ И ПРИЕМАНЕ НА ИЗПЪЛНЕНИЕТО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16. </w:t>
      </w:r>
      <w:r w:rsidRPr="005A7EEA">
        <w:rPr>
          <w:rFonts w:ascii="Times New Roman" w:eastAsia="Calibri" w:hAnsi="Times New Roman" w:cs="Times New Roman"/>
          <w:sz w:val="24"/>
          <w:szCs w:val="24"/>
          <w:lang w:eastAsia="bg-BG"/>
        </w:rPr>
        <w:t xml:space="preserve">Предаването на изпълнението на Услугите за всяка отделна заявка на ВЪЗЛОЖИТЕЛЯ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(„Приемно-предавателен протокол“). </w:t>
      </w: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17. </w:t>
      </w:r>
      <w:r w:rsidRPr="005A7EEA">
        <w:rPr>
          <w:rFonts w:ascii="Times New Roman" w:eastAsia="Calibri" w:hAnsi="Times New Roman" w:cs="Times New Roman"/>
          <w:sz w:val="24"/>
          <w:szCs w:val="24"/>
          <w:lang w:eastAsia="bg-BG"/>
        </w:rPr>
        <w:t>(1) ВЪЗЛОЖИТЕЛЯТ има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 откаже приемане на изпълнението до отстраняване на недостатъците, като даде подходящ срок за отстраняването им за сметка на ИЗПЪЛНИТЕЛЯ;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Окончателното приемане на изпълнението на услугата по този договор се извършва с подписване на окончателен приемно-предавателен протокол, подписан от страните в срок до 5 (пет) дни след изтичането на срока на изпълнение по чл. 5 от договора. В случай, че към този момент бъдат констатирани недостатъци в изпълнението, те се </w:t>
      </w:r>
      <w:r w:rsidRPr="005A7EEA">
        <w:rPr>
          <w:rFonts w:ascii="Times New Roman" w:eastAsia="Calibri" w:hAnsi="Times New Roman" w:cs="Times New Roman"/>
          <w:sz w:val="24"/>
          <w:szCs w:val="24"/>
          <w:lang w:eastAsia="bg-BG"/>
        </w:rPr>
        <w:lastRenderedPageBreak/>
        <w:t>описват в окончателния приемно-предавателен протокол и се определя подходящ срок за отстраняването им или налагането на санкция, съгласно чл. 18 и чл. 19 от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САНКЦИИ ПРИ НЕИЗПЪЛНЕНИЕ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18.</w:t>
      </w:r>
      <w:r w:rsidRPr="005A7EEA">
        <w:rPr>
          <w:rFonts w:ascii="Times New Roman" w:eastAsia="Calibri" w:hAnsi="Times New Roman" w:cs="Times New Roman"/>
          <w:sz w:val="24"/>
          <w:szCs w:val="24"/>
          <w:lang w:eastAsia="bg-BG"/>
        </w:rPr>
        <w:t xml:space="preserve">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на съответната заявка за всеки ден забава, но не повече от 10 % (десет на сто) от стойността й.</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19.</w:t>
      </w:r>
      <w:r w:rsidRPr="005A7EEA">
        <w:rPr>
          <w:rFonts w:ascii="Times New Roman" w:eastAsia="Calibri" w:hAnsi="Times New Roman" w:cs="Times New Roman"/>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ПРЕКРАТЯВАНЕ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20. </w:t>
      </w:r>
      <w:r w:rsidRPr="005A7EEA">
        <w:rPr>
          <w:rFonts w:ascii="Times New Roman" w:eastAsia="Calibri" w:hAnsi="Times New Roman" w:cs="Times New Roman"/>
          <w:sz w:val="24"/>
          <w:szCs w:val="24"/>
          <w:lang w:eastAsia="bg-BG"/>
        </w:rPr>
        <w:t xml:space="preserve">(1) Този договор се прекратява: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с изтичане на срока по чл. 4 от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с изпълнението на всички задължения на страните по него;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при настъпване на пълна обективна невъзможност за изпълнение, за което обстоятелство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засегнатата страна е длъжна да уведоми другата страна в срок до 5 (пет) дни от настъпване на невъзможността и да представи доказателства;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4. при прекратяване на юридическо лице – страна по договора без </w:t>
      </w:r>
      <w:proofErr w:type="spellStart"/>
      <w:r w:rsidRPr="005A7EEA">
        <w:rPr>
          <w:rFonts w:ascii="Times New Roman" w:eastAsia="Calibri" w:hAnsi="Times New Roman" w:cs="Times New Roman"/>
          <w:sz w:val="24"/>
          <w:szCs w:val="24"/>
          <w:lang w:eastAsia="bg-BG"/>
        </w:rPr>
        <w:t>правоприемство</w:t>
      </w:r>
      <w:proofErr w:type="spellEnd"/>
      <w:r w:rsidRPr="005A7EEA">
        <w:rPr>
          <w:rFonts w:ascii="Times New Roman" w:eastAsia="Calibri" w:hAnsi="Times New Roman" w:cs="Times New Roman"/>
          <w:sz w:val="24"/>
          <w:szCs w:val="24"/>
          <w:lang w:eastAsia="bg-BG"/>
        </w:rPr>
        <w:t>, по смисъла на законодателството на държавата, в която съответното лице е установено.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5. при условията по чл. 5, ал. 1, т. 3 от ЗИФОДРЮПДРКТЛТДС.</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Договорът може да бъде прекратен</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по взаимно съгласие на страните, изразено в писмена форма;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когато за ИЗПЪЛНИТЕЛЯ бъде открито производство по несъстоятелност или ликвидация– по искане на всяка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ВЪЗЛОЖИТЕЛЯТ може да прекрати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21.</w:t>
      </w:r>
      <w:r w:rsidRPr="005A7EEA">
        <w:rPr>
          <w:rFonts w:ascii="Times New Roman" w:eastAsia="Calibri" w:hAnsi="Times New Roman" w:cs="Times New Roman"/>
          <w:sz w:val="24"/>
          <w:szCs w:val="24"/>
          <w:lang w:eastAsia="bg-BG"/>
        </w:rPr>
        <w:t xml:space="preserve"> ВЪЗЛОЖИТЕЛЯТ прекратява Договора в случаите по чл. 118 от ЗОП.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ОБЩИ РАЗПОРЕДБИ</w:t>
      </w: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 xml:space="preserve">Дефинирани понятия и тълкуване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22. </w:t>
      </w:r>
      <w:r w:rsidRPr="005A7EEA">
        <w:rPr>
          <w:rFonts w:ascii="Times New Roman" w:eastAsia="Calibri" w:hAnsi="Times New Roman" w:cs="Times New Roman"/>
          <w:sz w:val="24"/>
          <w:szCs w:val="24"/>
          <w:lang w:eastAsia="bg-BG"/>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При противоречие между различни разпоредби или условия, съдържащи се в договора и Приложенията, се прилагат следните правила: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специалните разпоредби имат предимство пред общите разпоредби;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разпоредбите на Приложенията имат предимство пред разпоредбите на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proofErr w:type="spellStart"/>
      <w:r w:rsidRPr="005A7EEA">
        <w:rPr>
          <w:rFonts w:ascii="Times New Roman" w:eastAsia="Calibri" w:hAnsi="Times New Roman" w:cs="Times New Roman"/>
          <w:sz w:val="24"/>
          <w:szCs w:val="24"/>
          <w:u w:val="single"/>
          <w:lang w:eastAsia="bg-BG"/>
        </w:rPr>
        <w:t>Конфиденциалност</w:t>
      </w:r>
      <w:proofErr w:type="spellEnd"/>
      <w:r w:rsidRPr="005A7EEA">
        <w:rPr>
          <w:rFonts w:ascii="Times New Roman" w:eastAsia="Calibri" w:hAnsi="Times New Roman" w:cs="Times New Roman"/>
          <w:sz w:val="24"/>
          <w:szCs w:val="24"/>
          <w:u w:val="single"/>
          <w:lang w:eastAsia="bg-BG"/>
        </w:rPr>
        <w:t xml:space="preserve">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23. </w:t>
      </w:r>
      <w:r w:rsidRPr="005A7EEA">
        <w:rPr>
          <w:rFonts w:ascii="Times New Roman" w:eastAsia="Calibri" w:hAnsi="Times New Roman" w:cs="Times New Roman"/>
          <w:sz w:val="24"/>
          <w:szCs w:val="24"/>
          <w:lang w:eastAsia="bg-BG"/>
        </w:rPr>
        <w:t xml:space="preserve">(1) Всяка от страните по този договор се задължава да не разкрива или разпространява информация за другата страна, станала ѝ известна при или по повод изпълнението на договора.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Не се счита за нарушение на задълженията за неразкриване на конфиденциална информация, когато: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информацията е станала или става публично достъпна, без нарушаване на този договор от която и да е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информацията се изисква по силата на закон, приложим спрямо която и да е от страните; или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(3)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Прехвърляне на права и задължения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24</w:t>
      </w:r>
      <w:r w:rsidRPr="005A7EEA">
        <w:rPr>
          <w:rFonts w:ascii="Times New Roman" w:eastAsia="Calibri" w:hAnsi="Times New Roman" w:cs="Times New Roman"/>
          <w:sz w:val="24"/>
          <w:szCs w:val="24"/>
          <w:lang w:eastAsia="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Изменения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25.</w:t>
      </w:r>
      <w:r w:rsidRPr="005A7EEA">
        <w:rPr>
          <w:rFonts w:ascii="Times New Roman" w:eastAsia="Calibri" w:hAnsi="Times New Roman" w:cs="Times New Roman"/>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Непреодолима сила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26. </w:t>
      </w:r>
      <w:r w:rsidRPr="005A7EEA">
        <w:rPr>
          <w:rFonts w:ascii="Times New Roman" w:eastAsia="Calibri" w:hAnsi="Times New Roman" w:cs="Times New Roman"/>
          <w:sz w:val="24"/>
          <w:szCs w:val="24"/>
          <w:lang w:eastAsia="bg-BG"/>
        </w:rPr>
        <w:t>(1)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Докато трае непреодолимата сила, изпълнението на задълженията на свързаните с тях насрещни задължения се спира.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Нищожност на отделни клаузи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27.</w:t>
      </w:r>
      <w:r w:rsidRPr="005A7EEA">
        <w:rPr>
          <w:rFonts w:ascii="Times New Roman" w:eastAsia="Calibri" w:hAnsi="Times New Roman" w:cs="Times New Roman"/>
          <w:sz w:val="24"/>
          <w:szCs w:val="24"/>
          <w:lang w:eastAsia="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Уведомления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 xml:space="preserve">Чл. 28. </w:t>
      </w:r>
      <w:r w:rsidRPr="005A7EEA">
        <w:rPr>
          <w:rFonts w:ascii="Times New Roman" w:eastAsia="Calibri" w:hAnsi="Times New Roman" w:cs="Times New Roman"/>
          <w:sz w:val="24"/>
          <w:szCs w:val="24"/>
          <w:lang w:eastAsia="bg-BG"/>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За целите на този договор данните и лицата за контакт на страните са, както следва: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За ВЪЗЛОЖИТЕЛЯ: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Адрес за кореспонденция: град Добрич, ПК 9300, ул. „Д-р Константин Стоилов“ № 7, Съдебна палата, </w:t>
      </w:r>
      <w:proofErr w:type="spellStart"/>
      <w:r w:rsidRPr="005A7EEA">
        <w:rPr>
          <w:rFonts w:ascii="Times New Roman" w:eastAsia="Calibri" w:hAnsi="Times New Roman" w:cs="Times New Roman"/>
          <w:sz w:val="24"/>
          <w:szCs w:val="24"/>
          <w:lang w:eastAsia="bg-BG"/>
        </w:rPr>
        <w:t>каб</w:t>
      </w:r>
      <w:proofErr w:type="spellEnd"/>
      <w:r w:rsidRPr="005A7EEA">
        <w:rPr>
          <w:rFonts w:ascii="Times New Roman" w:eastAsia="Calibri" w:hAnsi="Times New Roman" w:cs="Times New Roman"/>
          <w:sz w:val="24"/>
          <w:szCs w:val="24"/>
          <w:lang w:eastAsia="bg-BG"/>
        </w:rPr>
        <w:t>. № 411</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Тел.: 058 652070, 058 601 266</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Факс: 058 601 480</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roofErr w:type="spellStart"/>
      <w:r w:rsidRPr="005A7EEA">
        <w:rPr>
          <w:rFonts w:ascii="Times New Roman" w:eastAsia="Calibri" w:hAnsi="Times New Roman" w:cs="Times New Roman"/>
          <w:sz w:val="24"/>
          <w:szCs w:val="24"/>
          <w:lang w:eastAsia="bg-BG"/>
        </w:rPr>
        <w:t>e-mail</w:t>
      </w:r>
      <w:proofErr w:type="spellEnd"/>
      <w:r w:rsidRPr="005A7EEA">
        <w:rPr>
          <w:rFonts w:ascii="Times New Roman" w:eastAsia="Calibri" w:hAnsi="Times New Roman" w:cs="Times New Roman"/>
          <w:sz w:val="24"/>
          <w:szCs w:val="24"/>
          <w:lang w:eastAsia="bg-BG"/>
        </w:rPr>
        <w:t>: info@os-dobrich.com</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Лица за контакт: Станка Радева, Диана Йовчева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2. За ИЗПЪЛНИТЕЛЯ: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Адрес за кореспонденция: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Тел.: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Факс: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roofErr w:type="spellStart"/>
      <w:r w:rsidRPr="005A7EEA">
        <w:rPr>
          <w:rFonts w:ascii="Times New Roman" w:eastAsia="Calibri" w:hAnsi="Times New Roman" w:cs="Times New Roman"/>
          <w:sz w:val="24"/>
          <w:szCs w:val="24"/>
          <w:lang w:eastAsia="bg-BG"/>
        </w:rPr>
        <w:t>e-mail</w:t>
      </w:r>
      <w:proofErr w:type="spellEnd"/>
      <w:r w:rsidRPr="005A7EEA">
        <w:rPr>
          <w:rFonts w:ascii="Times New Roman" w:eastAsia="Calibri" w:hAnsi="Times New Roman" w:cs="Times New Roman"/>
          <w:sz w:val="24"/>
          <w:szCs w:val="24"/>
          <w:lang w:eastAsia="bg-BG"/>
        </w:rPr>
        <w:t>: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lastRenderedPageBreak/>
        <w:t>Лице за контакт: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За дата на уведомлението се счита: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1. датата на предаването – при лично предаване на уведомлението;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2. датата на пощенското клеймо на обратната разписка – при изпращане по пощата;</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3.  датата на доставка, отбелязана върху куриерската разписка – при изпращане по куриер;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датата на приемането – при изпращане по факс;</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5. датата на получаване – при изпращане по електронна поща.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(5) При преобразуване без прекратяване, промяна на наименованието, </w:t>
      </w:r>
      <w:proofErr w:type="spellStart"/>
      <w:r w:rsidRPr="005A7EEA">
        <w:rPr>
          <w:rFonts w:ascii="Times New Roman" w:eastAsia="Calibri" w:hAnsi="Times New Roman" w:cs="Times New Roman"/>
          <w:sz w:val="24"/>
          <w:szCs w:val="24"/>
          <w:lang w:eastAsia="bg-BG"/>
        </w:rPr>
        <w:t>правноорганизационната</w:t>
      </w:r>
      <w:proofErr w:type="spellEnd"/>
      <w:r w:rsidRPr="005A7EEA">
        <w:rPr>
          <w:rFonts w:ascii="Times New Roman" w:eastAsia="Calibri" w:hAnsi="Times New Roman" w:cs="Times New Roman"/>
          <w:sz w:val="24"/>
          <w:szCs w:val="24"/>
          <w:lan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Приложимо право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29.</w:t>
      </w:r>
      <w:r w:rsidRPr="005A7EEA">
        <w:rPr>
          <w:rFonts w:ascii="Times New Roman" w:eastAsia="Calibri" w:hAnsi="Times New Roman" w:cs="Times New Roman"/>
          <w:sz w:val="24"/>
          <w:szCs w:val="24"/>
          <w:lang w:eastAsia="bg-BG"/>
        </w:rPr>
        <w:t xml:space="preserve"> За неуредените в този договор въпроси се прилагат разпоредбите на действащото българско законодателство.</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Разрешаване на спорове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30.</w:t>
      </w:r>
      <w:r w:rsidRPr="005A7EEA">
        <w:rPr>
          <w:rFonts w:ascii="Times New Roman" w:eastAsia="Calibri" w:hAnsi="Times New Roman" w:cs="Times New Roman"/>
          <w:sz w:val="24"/>
          <w:szCs w:val="24"/>
          <w:lang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A7EEA">
        <w:rPr>
          <w:rFonts w:ascii="Times New Roman" w:eastAsia="Calibri" w:hAnsi="Times New Roman" w:cs="Times New Roman"/>
          <w:sz w:val="24"/>
          <w:szCs w:val="24"/>
          <w:lang w:eastAsia="bg-BG"/>
        </w:rPr>
        <w:t>нововъзникнали</w:t>
      </w:r>
      <w:proofErr w:type="spellEnd"/>
      <w:r w:rsidRPr="005A7EEA">
        <w:rPr>
          <w:rFonts w:ascii="Times New Roman" w:eastAsia="Calibri" w:hAnsi="Times New Roman" w:cs="Times New Roman"/>
          <w:sz w:val="24"/>
          <w:szCs w:val="24"/>
          <w:lan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Екземпляри</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31.</w:t>
      </w:r>
      <w:r w:rsidRPr="005A7EEA">
        <w:rPr>
          <w:rFonts w:ascii="Times New Roman" w:eastAsia="Calibri" w:hAnsi="Times New Roman" w:cs="Times New Roman"/>
          <w:sz w:val="24"/>
          <w:szCs w:val="24"/>
          <w:lang w:eastAsia="bg-BG"/>
        </w:rPr>
        <w:t xml:space="preserve"> Този договор е изготвен и подписан в два еднообразни екземпляра – по един за всяка от страните.</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sz w:val="24"/>
          <w:szCs w:val="24"/>
          <w:u w:val="single"/>
          <w:lang w:eastAsia="bg-BG"/>
        </w:rPr>
      </w:pPr>
      <w:r w:rsidRPr="005A7EEA">
        <w:rPr>
          <w:rFonts w:ascii="Times New Roman" w:eastAsia="Calibri" w:hAnsi="Times New Roman" w:cs="Times New Roman"/>
          <w:sz w:val="24"/>
          <w:szCs w:val="24"/>
          <w:u w:val="single"/>
          <w:lang w:eastAsia="bg-BG"/>
        </w:rPr>
        <w:t>Приложения: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ab/>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b/>
          <w:sz w:val="24"/>
          <w:szCs w:val="24"/>
          <w:lang w:eastAsia="bg-BG"/>
        </w:rPr>
        <w:t>Чл. 32.</w:t>
      </w:r>
      <w:r w:rsidRPr="005A7EEA">
        <w:rPr>
          <w:rFonts w:ascii="Times New Roman" w:eastAsia="Calibri" w:hAnsi="Times New Roman" w:cs="Times New Roman"/>
          <w:sz w:val="24"/>
          <w:szCs w:val="24"/>
          <w:lang w:eastAsia="bg-BG"/>
        </w:rPr>
        <w:t xml:space="preserve"> Към този Договор се прилагат и са неразделна част от него следните приложения:</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p>
    <w:p w:rsidR="00104066" w:rsidRPr="00E85726" w:rsidRDefault="00104066" w:rsidP="00104066">
      <w:pPr>
        <w:spacing w:after="0" w:line="240" w:lineRule="auto"/>
        <w:jc w:val="both"/>
        <w:rPr>
          <w:rFonts w:ascii="Times New Roman" w:eastAsia="Calibri" w:hAnsi="Times New Roman" w:cs="Times New Roman"/>
          <w:sz w:val="24"/>
          <w:szCs w:val="24"/>
          <w:lang w:eastAsia="bg-BG"/>
        </w:rPr>
      </w:pPr>
      <w:r w:rsidRPr="005A7EEA">
        <w:rPr>
          <w:rFonts w:ascii="Times New Roman" w:eastAsia="Calibri" w:hAnsi="Times New Roman" w:cs="Times New Roman"/>
          <w:sz w:val="24"/>
          <w:szCs w:val="24"/>
          <w:lang w:eastAsia="bg-BG"/>
        </w:rPr>
        <w:t xml:space="preserve">Приложение № 1 – </w:t>
      </w:r>
      <w:r w:rsidR="0086084D" w:rsidRPr="00E85726">
        <w:rPr>
          <w:rFonts w:ascii="Times New Roman" w:eastAsia="Calibri" w:hAnsi="Times New Roman" w:cs="Times New Roman"/>
          <w:sz w:val="24"/>
          <w:szCs w:val="24"/>
          <w:lang w:eastAsia="bg-BG"/>
        </w:rPr>
        <w:t>Техническо предложение по Образец № 2</w:t>
      </w:r>
      <w:r w:rsidRPr="00E85726">
        <w:rPr>
          <w:rFonts w:ascii="Times New Roman" w:eastAsia="Calibri" w:hAnsi="Times New Roman" w:cs="Times New Roman"/>
          <w:sz w:val="24"/>
          <w:szCs w:val="24"/>
          <w:lang w:eastAsia="bg-BG"/>
        </w:rPr>
        <w:t>;</w:t>
      </w:r>
    </w:p>
    <w:p w:rsidR="00104066" w:rsidRPr="005A7EEA" w:rsidRDefault="00104066" w:rsidP="00104066">
      <w:pPr>
        <w:spacing w:after="0" w:line="240" w:lineRule="auto"/>
        <w:jc w:val="both"/>
        <w:rPr>
          <w:rFonts w:ascii="Times New Roman" w:eastAsia="Calibri" w:hAnsi="Times New Roman" w:cs="Times New Roman"/>
          <w:sz w:val="24"/>
          <w:szCs w:val="24"/>
          <w:lang w:eastAsia="bg-BG"/>
        </w:rPr>
      </w:pPr>
      <w:r w:rsidRPr="00E85726">
        <w:rPr>
          <w:rFonts w:ascii="Times New Roman" w:eastAsia="Calibri" w:hAnsi="Times New Roman" w:cs="Times New Roman"/>
          <w:sz w:val="24"/>
          <w:szCs w:val="24"/>
          <w:lang w:eastAsia="bg-BG"/>
        </w:rPr>
        <w:t xml:space="preserve">Приложение № 2 – Ценово предложение </w:t>
      </w:r>
      <w:r w:rsidR="0086084D" w:rsidRPr="00E85726">
        <w:rPr>
          <w:rFonts w:ascii="Times New Roman" w:eastAsia="Calibri" w:hAnsi="Times New Roman" w:cs="Times New Roman"/>
          <w:sz w:val="24"/>
          <w:szCs w:val="24"/>
          <w:lang w:eastAsia="bg-BG"/>
        </w:rPr>
        <w:t xml:space="preserve"> по Образец № 3</w:t>
      </w:r>
      <w:r w:rsidRPr="00E85726">
        <w:rPr>
          <w:rFonts w:ascii="Times New Roman" w:eastAsia="Calibri" w:hAnsi="Times New Roman" w:cs="Times New Roman"/>
          <w:sz w:val="24"/>
          <w:szCs w:val="24"/>
          <w:lang w:eastAsia="bg-BG"/>
        </w:rPr>
        <w:t>.</w:t>
      </w:r>
    </w:p>
    <w:p w:rsidR="00104066" w:rsidRPr="009C6551" w:rsidRDefault="00104066" w:rsidP="00104066">
      <w:pPr>
        <w:spacing w:after="0" w:line="240" w:lineRule="auto"/>
        <w:jc w:val="both"/>
        <w:rPr>
          <w:rFonts w:ascii="Times New Roman" w:eastAsia="Calibri" w:hAnsi="Times New Roman" w:cs="Times New Roman"/>
          <w:sz w:val="24"/>
          <w:szCs w:val="24"/>
          <w:lang w:eastAsia="bg-BG"/>
        </w:rPr>
      </w:pPr>
      <w:bookmarkStart w:id="0" w:name="_GoBack"/>
      <w:bookmarkEnd w:id="0"/>
    </w:p>
    <w:p w:rsidR="00104066" w:rsidRPr="00304648" w:rsidRDefault="00104066" w:rsidP="00104066">
      <w:pPr>
        <w:spacing w:after="0" w:line="240" w:lineRule="auto"/>
        <w:jc w:val="both"/>
        <w:rPr>
          <w:rFonts w:ascii="Times New Roman" w:eastAsia="Calibri" w:hAnsi="Times New Roman" w:cs="Times New Roman"/>
          <w:sz w:val="24"/>
          <w:szCs w:val="24"/>
          <w:lang w:val="en-US"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sidRPr="005A7EEA">
        <w:rPr>
          <w:rFonts w:ascii="Times New Roman" w:eastAsia="Calibri" w:hAnsi="Times New Roman" w:cs="Times New Roman"/>
          <w:b/>
          <w:sz w:val="24"/>
          <w:szCs w:val="24"/>
          <w:lang w:eastAsia="bg-BG"/>
        </w:rPr>
        <w:t>ВЪЗЛОЖИТЕЛ:                                              ИЗПЪЛНИТЕЛ:</w:t>
      </w: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ГАЛАТЕЯ ХАНДЖИЕВА</w:t>
      </w:r>
    </w:p>
    <w:p w:rsidR="00104066" w:rsidRPr="0028371E" w:rsidRDefault="00104066"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АДМ. РЪКОВОДИТЕЛ</w:t>
      </w:r>
      <w:r w:rsidR="0028371E">
        <w:rPr>
          <w:rFonts w:ascii="Times New Roman" w:eastAsia="Calibri" w:hAnsi="Times New Roman" w:cs="Times New Roman"/>
          <w:b/>
          <w:sz w:val="24"/>
          <w:szCs w:val="24"/>
          <w:lang w:val="en-US" w:eastAsia="bg-BG"/>
        </w:rPr>
        <w:t xml:space="preserve">- </w:t>
      </w:r>
    </w:p>
    <w:p w:rsidR="00104066" w:rsidRDefault="000A1C54"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t>ПРЕДСЕДАТЕЛ</w:t>
      </w:r>
    </w:p>
    <w:p w:rsidR="000A1C54" w:rsidRPr="005A7EEA" w:rsidRDefault="000A1C54" w:rsidP="00104066">
      <w:pPr>
        <w:spacing w:after="0" w:line="240" w:lineRule="auto"/>
        <w:jc w:val="both"/>
        <w:rPr>
          <w:rFonts w:ascii="Times New Roman" w:eastAsia="Calibri" w:hAnsi="Times New Roman" w:cs="Times New Roman"/>
          <w:b/>
          <w:sz w:val="24"/>
          <w:szCs w:val="24"/>
          <w:lang w:eastAsia="bg-BG"/>
        </w:rPr>
      </w:pPr>
    </w:p>
    <w:p w:rsidR="00104066" w:rsidRPr="005A7EEA" w:rsidRDefault="00104066" w:rsidP="00104066">
      <w:pPr>
        <w:spacing w:after="0" w:line="240" w:lineRule="auto"/>
        <w:jc w:val="both"/>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СТАНКА РАДЕВА</w:t>
      </w:r>
    </w:p>
    <w:p w:rsidR="00994FF0" w:rsidRDefault="00104066" w:rsidP="000A1C54">
      <w:pPr>
        <w:spacing w:after="0" w:line="240" w:lineRule="auto"/>
        <w:jc w:val="both"/>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Pr="005A7EEA">
        <w:rPr>
          <w:rFonts w:ascii="Times New Roman" w:eastAsia="Calibri" w:hAnsi="Times New Roman" w:cs="Times New Roman"/>
          <w:b/>
          <w:sz w:val="24"/>
          <w:szCs w:val="24"/>
          <w:lang w:eastAsia="bg-BG"/>
        </w:rPr>
        <w:t>ГЛ. СЧЕТОВОДИТЕЛ</w:t>
      </w:r>
    </w:p>
    <w:sectPr w:rsidR="00994FF0" w:rsidSect="00B20398">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2B"/>
    <w:rsid w:val="000A1C54"/>
    <w:rsid w:val="00104066"/>
    <w:rsid w:val="001703AC"/>
    <w:rsid w:val="0028371E"/>
    <w:rsid w:val="002E4CE0"/>
    <w:rsid w:val="0037768D"/>
    <w:rsid w:val="00453D28"/>
    <w:rsid w:val="007E26C3"/>
    <w:rsid w:val="00800E2B"/>
    <w:rsid w:val="0086084D"/>
    <w:rsid w:val="00994FF0"/>
    <w:rsid w:val="009C6551"/>
    <w:rsid w:val="00E85726"/>
    <w:rsid w:val="00F4209F"/>
    <w:rsid w:val="00F946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3054</Words>
  <Characters>17414</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 R. Aleksandrova</dc:creator>
  <cp:lastModifiedBy>Vencislava S. Pechanska</cp:lastModifiedBy>
  <cp:revision>6</cp:revision>
  <cp:lastPrinted>2023-03-28T08:06:00Z</cp:lastPrinted>
  <dcterms:created xsi:type="dcterms:W3CDTF">2023-03-13T06:57:00Z</dcterms:created>
  <dcterms:modified xsi:type="dcterms:W3CDTF">2023-03-28T08:09:00Z</dcterms:modified>
</cp:coreProperties>
</file>